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83" w:rsidRPr="00113283" w:rsidRDefault="00113283" w:rsidP="00113283">
      <w:pPr>
        <w:pStyle w:val="a4"/>
        <w:spacing w:before="0" w:beforeAutospacing="0" w:after="0" w:afterAutospacing="0" w:line="360" w:lineRule="auto"/>
        <w:rPr>
          <w:b/>
        </w:rPr>
      </w:pPr>
      <w:r w:rsidRPr="00113283">
        <w:rPr>
          <w:b/>
        </w:rPr>
        <w:t>Перечень дорогостоящих видов лечения в медицинских учреждениях Российской Федерации, размеры фактически произведенных налогоплательщиком расходов по которым учитываются (утвержден Постановлением Правительства Российской Федерации 19 марта 2001 г. № 201, включая изменение №</w:t>
      </w:r>
      <w:r>
        <w:rPr>
          <w:b/>
        </w:rPr>
        <w:t xml:space="preserve"> </w:t>
      </w:r>
      <w:r w:rsidRPr="00113283">
        <w:rPr>
          <w:b/>
        </w:rPr>
        <w:t>411 от 26 июня 2007 года)</w:t>
      </w:r>
    </w:p>
    <w:p w:rsidR="00113283" w:rsidRDefault="00113283" w:rsidP="00113283">
      <w:pPr>
        <w:spacing w:line="360" w:lineRule="auto"/>
        <w:rPr>
          <w:rFonts w:eastAsia="Times New Roman"/>
          <w:lang w:eastAsia="ru-RU"/>
        </w:rPr>
      </w:pP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1. Хирургическое лечение врожденных аномалий (пороков развития).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2. Хирургическое лечение тяжелых форм болезней системы кровообращения, включая операции с использованием аппаратов искусственного кровообращения, лазерных технологий и коронарной ангиографии.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3. Хирургическое лечение тяжелых форм болезней органов дыхания.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4. Хирургическое лечение тяжелых форм болезней и сочетанной патологии глаза и его придаточного аппарата, в том числе с использованием </w:t>
      </w:r>
      <w:proofErr w:type="spellStart"/>
      <w:r w:rsidRPr="0098630B">
        <w:rPr>
          <w:rFonts w:eastAsia="Times New Roman"/>
          <w:lang w:eastAsia="ru-RU"/>
        </w:rPr>
        <w:t>эндолазерных</w:t>
      </w:r>
      <w:proofErr w:type="spellEnd"/>
      <w:r w:rsidRPr="0098630B">
        <w:rPr>
          <w:rFonts w:eastAsia="Times New Roman"/>
          <w:lang w:eastAsia="ru-RU"/>
        </w:rPr>
        <w:t xml:space="preserve"> технологий.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5. Хирургическое лечение тяжелых форм болезней нервной системы, включая </w:t>
      </w:r>
      <w:proofErr w:type="spellStart"/>
      <w:r w:rsidRPr="0098630B">
        <w:rPr>
          <w:rFonts w:eastAsia="Times New Roman"/>
          <w:lang w:eastAsia="ru-RU"/>
        </w:rPr>
        <w:t>микронейрохирургические</w:t>
      </w:r>
      <w:proofErr w:type="spellEnd"/>
      <w:r w:rsidRPr="0098630B">
        <w:rPr>
          <w:rFonts w:eastAsia="Times New Roman"/>
          <w:lang w:eastAsia="ru-RU"/>
        </w:rPr>
        <w:t xml:space="preserve"> и </w:t>
      </w:r>
      <w:proofErr w:type="spellStart"/>
      <w:r w:rsidRPr="0098630B">
        <w:rPr>
          <w:rFonts w:eastAsia="Times New Roman"/>
          <w:lang w:eastAsia="ru-RU"/>
        </w:rPr>
        <w:t>эндовазальные</w:t>
      </w:r>
      <w:proofErr w:type="spellEnd"/>
      <w:r w:rsidRPr="0098630B">
        <w:rPr>
          <w:rFonts w:eastAsia="Times New Roman"/>
          <w:lang w:eastAsia="ru-RU"/>
        </w:rPr>
        <w:t xml:space="preserve"> вмешательства.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6. Хирургическое лечение осложненных форм болезней органов пищеварения.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7. </w:t>
      </w:r>
      <w:proofErr w:type="spellStart"/>
      <w:r w:rsidRPr="0098630B">
        <w:rPr>
          <w:rFonts w:eastAsia="Times New Roman"/>
          <w:lang w:eastAsia="ru-RU"/>
        </w:rPr>
        <w:t>Эндопротезирование</w:t>
      </w:r>
      <w:proofErr w:type="spellEnd"/>
      <w:r w:rsidRPr="0098630B">
        <w:rPr>
          <w:rFonts w:eastAsia="Times New Roman"/>
          <w:lang w:eastAsia="ru-RU"/>
        </w:rPr>
        <w:t xml:space="preserve"> и реконструктивно-восстановительные операции на суставах.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8. Трансплантация органов (комплекса органов), тканей и костного мозга.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9. Реплантация, имплантация протезов, металлических конструкций, электрокардиостимуляторов и электродов.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10. Реконструктивные, пластические и реконструктивно-пластические операции.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11. Терапевтическое лечение хромосомных нарушений и наследственных болезней.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12. Терапевтическое лечение злокачественных новообразований щитовидной железы и других эндокринных желез, в том числе с использованием протонной терапии.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13. Терапевтическое лечение острых воспалительных </w:t>
      </w:r>
      <w:proofErr w:type="spellStart"/>
      <w:r w:rsidRPr="0098630B">
        <w:rPr>
          <w:rFonts w:eastAsia="Times New Roman"/>
          <w:lang w:eastAsia="ru-RU"/>
        </w:rPr>
        <w:t>полиневропатий</w:t>
      </w:r>
      <w:proofErr w:type="spellEnd"/>
      <w:r w:rsidRPr="0098630B">
        <w:rPr>
          <w:rFonts w:eastAsia="Times New Roman"/>
          <w:lang w:eastAsia="ru-RU"/>
        </w:rPr>
        <w:t xml:space="preserve"> и осложнений миастении.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14. Терапевтическое лечение системных поражений соединительной ткани.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15. Терапевтическое лечение тяжелых форм болезней органов кровообращения, дыхания и пищеварения у детей.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16. Комбинированное лечение болезней поджелудочной железы.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17. Комбинированное лечение злокачественных новообразований.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18. Комбинированное лечение наследственных нарушений свертываемости крови и </w:t>
      </w:r>
      <w:proofErr w:type="spellStart"/>
      <w:r w:rsidRPr="0098630B">
        <w:rPr>
          <w:rFonts w:eastAsia="Times New Roman"/>
          <w:lang w:eastAsia="ru-RU"/>
        </w:rPr>
        <w:t>апластических</w:t>
      </w:r>
      <w:proofErr w:type="spellEnd"/>
      <w:r w:rsidRPr="0098630B">
        <w:rPr>
          <w:rFonts w:eastAsia="Times New Roman"/>
          <w:lang w:eastAsia="ru-RU"/>
        </w:rPr>
        <w:t xml:space="preserve"> анемий.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19. Комбинированное лечение остеомиелита.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20. Комбинированное лечение состояний, связанных с осложненным течением беременности, родов и послеродового периода.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lastRenderedPageBreak/>
        <w:t>21. Комбинированное лечение осложненных форм сахарного диабета.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22. Комбинированное лечение наследственных болезней.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23. Комбинированное лечение тяжелых форм болезней и сочетанной патологии глаза и его придаточного аппарата.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24. Комплексное лечение ожогов с площадью поражения поверхности тела 30 процентов и более.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25. Виды лечения, связанные с использованием гем</w:t>
      </w:r>
      <w:proofErr w:type="gramStart"/>
      <w:r w:rsidRPr="0098630B">
        <w:rPr>
          <w:rFonts w:eastAsia="Times New Roman"/>
          <w:lang w:eastAsia="ru-RU"/>
        </w:rPr>
        <w:t>о-</w:t>
      </w:r>
      <w:proofErr w:type="gramEnd"/>
      <w:r w:rsidRPr="0098630B">
        <w:rPr>
          <w:rFonts w:eastAsia="Times New Roman"/>
          <w:lang w:eastAsia="ru-RU"/>
        </w:rPr>
        <w:t xml:space="preserve"> и </w:t>
      </w:r>
      <w:proofErr w:type="spellStart"/>
      <w:r w:rsidRPr="0098630B">
        <w:rPr>
          <w:rFonts w:eastAsia="Times New Roman"/>
          <w:lang w:eastAsia="ru-RU"/>
        </w:rPr>
        <w:t>перитонеального</w:t>
      </w:r>
      <w:proofErr w:type="spellEnd"/>
      <w:r w:rsidRPr="0098630B">
        <w:rPr>
          <w:rFonts w:eastAsia="Times New Roman"/>
          <w:lang w:eastAsia="ru-RU"/>
        </w:rPr>
        <w:t xml:space="preserve"> диализа.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26. Выхаживание недоношенных детей массой до 1,5 кг.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27. Лечение бесплодия методом экстракорпорального оплодотворения, культивирования и внутриматочного введения эмбриона.</w:t>
      </w:r>
    </w:p>
    <w:p w:rsidR="00944A66" w:rsidRPr="0098630B" w:rsidRDefault="00944A66" w:rsidP="00113283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(п. 27 </w:t>
      </w:r>
      <w:proofErr w:type="gramStart"/>
      <w:r w:rsidRPr="0098630B">
        <w:rPr>
          <w:rFonts w:eastAsia="Times New Roman"/>
          <w:lang w:eastAsia="ru-RU"/>
        </w:rPr>
        <w:t>введен</w:t>
      </w:r>
      <w:proofErr w:type="gramEnd"/>
      <w:r w:rsidRPr="0098630B">
        <w:rPr>
          <w:rFonts w:eastAsia="Times New Roman"/>
          <w:lang w:eastAsia="ru-RU"/>
        </w:rPr>
        <w:t xml:space="preserve"> Постановлением Правительства РФ от 26.06.2007 </w:t>
      </w:r>
      <w:r w:rsidR="00113283">
        <w:rPr>
          <w:rFonts w:eastAsia="Times New Roman"/>
          <w:lang w:eastAsia="ru-RU"/>
        </w:rPr>
        <w:t>№</w:t>
      </w:r>
      <w:r w:rsidRPr="0098630B">
        <w:rPr>
          <w:rFonts w:eastAsia="Times New Roman"/>
          <w:lang w:eastAsia="ru-RU"/>
        </w:rPr>
        <w:t xml:space="preserve"> 411)</w:t>
      </w:r>
    </w:p>
    <w:p w:rsidR="00944A66" w:rsidRPr="00113283" w:rsidRDefault="00944A66" w:rsidP="00113283">
      <w:pPr>
        <w:spacing w:line="360" w:lineRule="auto"/>
        <w:rPr>
          <w:rFonts w:eastAsia="Times New Roman"/>
          <w:lang w:eastAsia="ru-RU"/>
        </w:rPr>
      </w:pPr>
    </w:p>
    <w:p w:rsidR="00944A66" w:rsidRPr="00113283" w:rsidRDefault="00113283" w:rsidP="00113283">
      <w:pPr>
        <w:spacing w:line="360" w:lineRule="auto"/>
        <w:rPr>
          <w:rFonts w:eastAsia="Times New Roman"/>
          <w:lang w:eastAsia="ru-RU"/>
        </w:rPr>
      </w:pPr>
      <w:r>
        <w:t xml:space="preserve">Источник: </w:t>
      </w:r>
      <w:proofErr w:type="gramStart"/>
      <w:r w:rsidR="00944A66" w:rsidRPr="00113283">
        <w:t>Некоммерческая</w:t>
      </w:r>
      <w:proofErr w:type="gramEnd"/>
      <w:r w:rsidR="00944A66" w:rsidRPr="00113283">
        <w:t xml:space="preserve"> интернет-версия </w:t>
      </w:r>
      <w:proofErr w:type="spellStart"/>
      <w:r w:rsidR="00944A66" w:rsidRPr="00113283">
        <w:t>КонсультантПлюс</w:t>
      </w:r>
      <w:proofErr w:type="spellEnd"/>
    </w:p>
    <w:p w:rsidR="00944A66" w:rsidRPr="00113283" w:rsidRDefault="00944A66" w:rsidP="00113283">
      <w:pPr>
        <w:spacing w:line="360" w:lineRule="auto"/>
        <w:rPr>
          <w:rFonts w:eastAsia="Times New Roman"/>
          <w:lang w:eastAsia="ru-RU"/>
        </w:rPr>
      </w:pPr>
      <w:hyperlink r:id="rId4" w:history="1">
        <w:r w:rsidRPr="00113283">
          <w:rPr>
            <w:rStyle w:val="a3"/>
            <w:rFonts w:eastAsia="Times New Roman"/>
            <w:lang w:eastAsia="ru-RU"/>
          </w:rPr>
          <w:t>http://www.consultant.ru/document/cons_doc_LAW_30835/12675d8f926b60f67846fcfe6dc5de978c8ed3c9/</w:t>
        </w:r>
      </w:hyperlink>
    </w:p>
    <w:sectPr w:rsidR="00944A66" w:rsidRPr="00113283" w:rsidSect="00E6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A66"/>
    <w:rsid w:val="00113283"/>
    <w:rsid w:val="00944A66"/>
    <w:rsid w:val="00991F4A"/>
    <w:rsid w:val="00D27AA8"/>
    <w:rsid w:val="00E010AB"/>
    <w:rsid w:val="00E6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6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328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1132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328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328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32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0835/12675d8f926b60f67846fcfe6dc5de978c8ed3c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2018-02-25T17:07:00Z</dcterms:created>
  <dcterms:modified xsi:type="dcterms:W3CDTF">2018-02-25T17:10:00Z</dcterms:modified>
</cp:coreProperties>
</file>